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DA8" w:rsidRDefault="00696DA8" w:rsidP="00696DA8">
      <w:pPr>
        <w:spacing w:line="480" w:lineRule="auto"/>
        <w:jc w:val="both"/>
        <w:rPr>
          <w:rFonts w:ascii="Times New Roman" w:hAnsi="Times New Roman" w:cs="Times New Roman"/>
          <w:sz w:val="24"/>
          <w:szCs w:val="24"/>
        </w:rPr>
      </w:pPr>
      <w:bookmarkStart w:id="0" w:name="_GoBack"/>
      <w:bookmarkEnd w:id="0"/>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DF1513" w:rsidRDefault="00DF1513" w:rsidP="00696DA8">
      <w:pPr>
        <w:spacing w:line="480" w:lineRule="auto"/>
        <w:jc w:val="center"/>
        <w:rPr>
          <w:rFonts w:ascii="Times New Roman" w:hAnsi="Times New Roman" w:cs="Times New Roman"/>
          <w:sz w:val="24"/>
          <w:szCs w:val="24"/>
        </w:rPr>
      </w:pPr>
      <w:r>
        <w:rPr>
          <w:rFonts w:ascii="Times New Roman" w:hAnsi="Times New Roman" w:cs="Times New Roman"/>
          <w:sz w:val="24"/>
          <w:szCs w:val="24"/>
        </w:rPr>
        <w:t>Virtual Teams</w:t>
      </w:r>
    </w:p>
    <w:p w:rsidR="00773D76" w:rsidRDefault="00773D76" w:rsidP="00696D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3D76" w:rsidRDefault="00773D76" w:rsidP="00696DA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696DA8" w:rsidRDefault="00696DA8" w:rsidP="00696DA8">
      <w:pPr>
        <w:spacing w:line="480" w:lineRule="auto"/>
        <w:jc w:val="both"/>
        <w:rPr>
          <w:rFonts w:ascii="Times New Roman" w:hAnsi="Times New Roman" w:cs="Times New Roman"/>
          <w:sz w:val="24"/>
          <w:szCs w:val="24"/>
        </w:rPr>
      </w:pPr>
    </w:p>
    <w:p w:rsidR="00773D76" w:rsidRPr="00BF55D1" w:rsidRDefault="00773D76" w:rsidP="00696DA8">
      <w:pPr>
        <w:spacing w:line="480" w:lineRule="auto"/>
        <w:jc w:val="center"/>
        <w:rPr>
          <w:rFonts w:ascii="Times New Roman" w:hAnsi="Times New Roman" w:cs="Times New Roman"/>
          <w:b/>
          <w:sz w:val="24"/>
          <w:szCs w:val="24"/>
        </w:rPr>
      </w:pPr>
      <w:r w:rsidRPr="00BF55D1">
        <w:rPr>
          <w:rFonts w:ascii="Times New Roman" w:hAnsi="Times New Roman" w:cs="Times New Roman"/>
          <w:b/>
          <w:sz w:val="24"/>
          <w:szCs w:val="24"/>
        </w:rPr>
        <w:lastRenderedPageBreak/>
        <w:t>Virtual Team</w:t>
      </w:r>
      <w:r w:rsidR="002260D1" w:rsidRPr="00BF55D1">
        <w:rPr>
          <w:rFonts w:ascii="Times New Roman" w:hAnsi="Times New Roman" w:cs="Times New Roman"/>
          <w:b/>
          <w:sz w:val="24"/>
          <w:szCs w:val="24"/>
        </w:rPr>
        <w:t>s</w:t>
      </w:r>
    </w:p>
    <w:p w:rsidR="004B16BD" w:rsidRPr="00BF55D1" w:rsidRDefault="004B16BD" w:rsidP="008752CC">
      <w:pPr>
        <w:spacing w:line="480" w:lineRule="auto"/>
        <w:jc w:val="center"/>
        <w:rPr>
          <w:rFonts w:ascii="Times New Roman" w:hAnsi="Times New Roman" w:cs="Times New Roman"/>
          <w:b/>
          <w:sz w:val="24"/>
          <w:szCs w:val="24"/>
        </w:rPr>
      </w:pPr>
      <w:r w:rsidRPr="00BF55D1">
        <w:rPr>
          <w:rFonts w:ascii="Times New Roman" w:hAnsi="Times New Roman" w:cs="Times New Roman"/>
          <w:b/>
          <w:sz w:val="24"/>
          <w:szCs w:val="24"/>
        </w:rPr>
        <w:t>Abstract</w:t>
      </w:r>
    </w:p>
    <w:p w:rsidR="004B16BD" w:rsidRPr="004B16BD" w:rsidRDefault="004B16BD" w:rsidP="00BF55D1">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The ultimate purpose of virtual teamwork is to facilitate innovation. It is evident that virtual teamwork leads to virtual interaction, and therefore, the members have virtual offices and virtual leadership. The dispersed members operate on the virtue of interactive leadership. Since they have a specialized role, a team member will direct the other to proceed with the next level of performance.  Besides, virtual teams do not have a firm team culture. The reason is that the team members are dispersed in terms of geography. On the side of flatter organizations where an employee can work outside the organization, racial diversity does not impact negatively on performance. Employees are highly specialized, but they work under informal conditions.</w:t>
      </w:r>
    </w:p>
    <w:p w:rsidR="004B16BD" w:rsidRPr="00BF55D1" w:rsidRDefault="004B16BD" w:rsidP="00BF55D1">
      <w:pPr>
        <w:spacing w:line="480" w:lineRule="auto"/>
        <w:jc w:val="center"/>
        <w:rPr>
          <w:rFonts w:ascii="Times New Roman" w:hAnsi="Times New Roman" w:cs="Times New Roman"/>
          <w:b/>
          <w:sz w:val="24"/>
          <w:szCs w:val="24"/>
        </w:rPr>
      </w:pPr>
      <w:r w:rsidRPr="00BF55D1">
        <w:rPr>
          <w:rFonts w:ascii="Times New Roman" w:hAnsi="Times New Roman" w:cs="Times New Roman"/>
          <w:b/>
          <w:sz w:val="24"/>
          <w:szCs w:val="24"/>
        </w:rPr>
        <w:t xml:space="preserve">The </w:t>
      </w:r>
      <w:r w:rsidR="00216499" w:rsidRPr="00BF55D1">
        <w:rPr>
          <w:rFonts w:ascii="Times New Roman" w:hAnsi="Times New Roman" w:cs="Times New Roman"/>
          <w:b/>
          <w:sz w:val="24"/>
          <w:szCs w:val="24"/>
        </w:rPr>
        <w:t xml:space="preserve">Impacts of Virtual Interaction on Team Structure and the Work </w:t>
      </w:r>
    </w:p>
    <w:p w:rsidR="004B16BD" w:rsidRPr="004B16BD" w:rsidRDefault="004B16BD" w:rsidP="00BF55D1">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Virtual work teams involve individuals who are independent but are temporarily joined together to attain a particular goal, which requires a lot of specialization. Virtual teamwork entails virtual interaction, and therefore, the members have virtual offices and virtual leadership (Systems Design 2009). Virtual interaction results in a temporary team structure. The ultimate purpose of virtual teamwork is to facilitate innovation.</w:t>
      </w:r>
    </w:p>
    <w:p w:rsidR="004B16BD" w:rsidRPr="004B16BD" w:rsidRDefault="004B16BD" w:rsidP="00BF55D1">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The virtual interaction of team members contributes to a flatter organizational structure. The employees operate while they are more dispersed organizationally and geographically. There is, therefore, a lot of flexibility in flatter organizations (Systems Design, 2009). Virtual team members only focus on their core responsibilities. Usually, members of virtual teams communicate over the phone and through computers. Therefore, IT is a fundamental requirement in virtual interaction. The combination of flatter structure approaches and IT advances brings </w:t>
      </w:r>
      <w:r w:rsidRPr="004B16BD">
        <w:rPr>
          <w:rFonts w:ascii="Times New Roman" w:hAnsi="Times New Roman" w:cs="Times New Roman"/>
          <w:sz w:val="24"/>
          <w:szCs w:val="24"/>
        </w:rPr>
        <w:lastRenderedPageBreak/>
        <w:t>about the distribution of work, teaming, and environment. Thus, there is a lot of increased productivity where virtual interaction counts.</w:t>
      </w:r>
    </w:p>
    <w:p w:rsidR="004B16BD" w:rsidRPr="004B16BD" w:rsidRDefault="004B16BD" w:rsidP="00BF55D1">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Contemporary business organizations engage members who work independently away from the organization (Systems Design, 2009). Although virtual interactions bring about effective distribution of duties and responsibilities, there are problems associated with the flatter team structure.</w:t>
      </w:r>
    </w:p>
    <w:p w:rsidR="004B16BD" w:rsidRPr="00BF55D1" w:rsidRDefault="004B16BD" w:rsidP="00BF55D1">
      <w:pPr>
        <w:spacing w:line="480" w:lineRule="auto"/>
        <w:jc w:val="center"/>
        <w:rPr>
          <w:rFonts w:ascii="Times New Roman" w:hAnsi="Times New Roman" w:cs="Times New Roman"/>
          <w:b/>
          <w:sz w:val="24"/>
          <w:szCs w:val="24"/>
        </w:rPr>
      </w:pPr>
      <w:r w:rsidRPr="00BF55D1">
        <w:rPr>
          <w:rFonts w:ascii="Times New Roman" w:hAnsi="Times New Roman" w:cs="Times New Roman"/>
          <w:b/>
          <w:sz w:val="24"/>
          <w:szCs w:val="24"/>
        </w:rPr>
        <w:t>Organizational</w:t>
      </w:r>
      <w:r w:rsidR="007A47BA" w:rsidRPr="00BF55D1">
        <w:rPr>
          <w:rFonts w:ascii="Times New Roman" w:hAnsi="Times New Roman" w:cs="Times New Roman"/>
          <w:b/>
          <w:sz w:val="24"/>
          <w:szCs w:val="24"/>
        </w:rPr>
        <w:t>/ Team Culture- Shared Values and Norms for Behavior</w:t>
      </w:r>
    </w:p>
    <w:p w:rsidR="004B16BD" w:rsidRPr="004B16BD" w:rsidRDefault="004B16BD" w:rsidP="00A13AB7">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In every organization, there are ethics that help to build organizational culture. The ethics involve procedures, policies, and culture of performing duties (Understanding Organizational Culture, 2009). In corporate culture, decision making as an aspect of leadership, contribute a lot to the performance of the employees. Issues related to social responsibility by both the employer and the employees and discrimination of employees by the employers are some of the challenges that face ethical conduct. The employers are now keen on the behavior of the employees. </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Virtual teams do not have a firm team culture. The reason is that the team members are dispersed in terms of geography. Also, the members are highly specialized; hence, they do not share a lot. It is evident that in organizations where people work on the same role, sharing of ideas, collective solving of problems, and mutual understanding are fundamental (Understanding Organizational Culture 2009). However, in flatter organizations, team members perform their tasks and leave the other members to complete their parts. A good example is the operation of organizations that do assembling. Each employee plays a specific job.</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lastRenderedPageBreak/>
        <w:t>It suffices to remark that it is hard for virtual team members to embrace the same organizational values and norms. Therefore, the corporate culture cannot develop in the various teams that work independently of the demands of the organization.</w:t>
      </w:r>
    </w:p>
    <w:p w:rsidR="004B16BD" w:rsidRPr="004C7340" w:rsidRDefault="004B16BD" w:rsidP="004C7340">
      <w:pPr>
        <w:spacing w:line="480" w:lineRule="auto"/>
        <w:jc w:val="center"/>
        <w:rPr>
          <w:rFonts w:ascii="Times New Roman" w:hAnsi="Times New Roman" w:cs="Times New Roman"/>
          <w:b/>
          <w:sz w:val="24"/>
          <w:szCs w:val="24"/>
        </w:rPr>
      </w:pPr>
      <w:r w:rsidRPr="004C7340">
        <w:rPr>
          <w:rFonts w:ascii="Times New Roman" w:hAnsi="Times New Roman" w:cs="Times New Roman"/>
          <w:b/>
          <w:sz w:val="24"/>
          <w:szCs w:val="24"/>
        </w:rPr>
        <w:t>Diversity</w:t>
      </w:r>
      <w:r w:rsidR="00A13AB7" w:rsidRPr="004C7340">
        <w:rPr>
          <w:rFonts w:ascii="Times New Roman" w:hAnsi="Times New Roman" w:cs="Times New Roman"/>
          <w:b/>
          <w:sz w:val="24"/>
          <w:szCs w:val="24"/>
        </w:rPr>
        <w:t>, Including Multicultural Membership</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Diversity in the company occurs in terms of gender, race, and training. Gender and race do not impact team performance directly. However, gender affects group processes, either negatively or positively (Organization Theory, 2008). For instance, gender diversity usually brings a positive impact on the activities of every group. Both men and women feel a sense of belonging and would relate mutually to their various teams. If people from the same race do the same task, the process of doing it is negatively affected, and so is the performance of the team as a whole. </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Training and human resource practices such as open communication, coaching, and interactive listening during teamwork reduce the adverse effects of racial diversity. Therefore, for the project team and the business team to work effectively, the mentioned factors should be valued. Diversity-focused Human resource roles facilitate the positive impact of gender diversity on group performance appraisal.</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On the side of flatter organizations where an employee can work outside the organization, racial diversity does not impact negatively on performance (Organization Theory 2008). The reason is that each person works independently. The only problem which can affect their performance is the language barrier, but with an official language, e.g., English, there is no such barrier. In short, multicultural diversity is required in virtual teamwork.</w:t>
      </w:r>
    </w:p>
    <w:p w:rsidR="004B16BD" w:rsidRPr="004C7340" w:rsidRDefault="006D1C2E" w:rsidP="004C7340">
      <w:pPr>
        <w:spacing w:line="480" w:lineRule="auto"/>
        <w:jc w:val="center"/>
        <w:rPr>
          <w:rFonts w:ascii="Times New Roman" w:hAnsi="Times New Roman" w:cs="Times New Roman"/>
          <w:b/>
          <w:sz w:val="24"/>
          <w:szCs w:val="24"/>
        </w:rPr>
      </w:pPr>
      <w:r w:rsidRPr="004C7340">
        <w:rPr>
          <w:rFonts w:ascii="Times New Roman" w:hAnsi="Times New Roman" w:cs="Times New Roman"/>
          <w:b/>
          <w:sz w:val="24"/>
          <w:szCs w:val="24"/>
        </w:rPr>
        <w:t xml:space="preserve">Differentiation </w:t>
      </w:r>
      <w:r w:rsidR="00A13AB7" w:rsidRPr="004C7340">
        <w:rPr>
          <w:rFonts w:ascii="Times New Roman" w:hAnsi="Times New Roman" w:cs="Times New Roman"/>
          <w:b/>
          <w:sz w:val="24"/>
          <w:szCs w:val="24"/>
        </w:rPr>
        <w:t>of</w:t>
      </w:r>
      <w:r w:rsidR="00A13AB7">
        <w:rPr>
          <w:rFonts w:ascii="Times New Roman" w:hAnsi="Times New Roman" w:cs="Times New Roman"/>
          <w:b/>
          <w:sz w:val="24"/>
          <w:szCs w:val="24"/>
        </w:rPr>
        <w:t xml:space="preserve"> Roles and Functions </w:t>
      </w:r>
      <w:r w:rsidR="00A13AB7" w:rsidRPr="004C7340">
        <w:rPr>
          <w:rFonts w:ascii="Times New Roman" w:hAnsi="Times New Roman" w:cs="Times New Roman"/>
          <w:b/>
          <w:sz w:val="24"/>
          <w:szCs w:val="24"/>
        </w:rPr>
        <w:t xml:space="preserve">and Integration of the Work </w:t>
      </w:r>
    </w:p>
    <w:p w:rsidR="004B16BD" w:rsidRPr="004B16BD" w:rsidRDefault="004B16BD" w:rsidP="004C7340">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lastRenderedPageBreak/>
        <w:t>Differentiation is a critical element of virtual teamwork. Employees perform different jobs, particularly in the area of specialization. In-vehicle assembling factory, a worker may specialize in designing different parts while another one fits them to make a single organ of the whole vehicle. Different people perform various tasks until the organization attains the anticipated goal.</w:t>
      </w:r>
    </w:p>
    <w:p w:rsidR="004B16BD" w:rsidRPr="006D1C2E" w:rsidRDefault="004B16BD" w:rsidP="006D1C2E">
      <w:pPr>
        <w:spacing w:line="480" w:lineRule="auto"/>
        <w:jc w:val="center"/>
        <w:rPr>
          <w:rFonts w:ascii="Times New Roman" w:hAnsi="Times New Roman" w:cs="Times New Roman"/>
          <w:b/>
          <w:sz w:val="24"/>
          <w:szCs w:val="24"/>
        </w:rPr>
      </w:pPr>
      <w:r w:rsidRPr="006D1C2E">
        <w:rPr>
          <w:rFonts w:ascii="Times New Roman" w:hAnsi="Times New Roman" w:cs="Times New Roman"/>
          <w:b/>
          <w:sz w:val="24"/>
          <w:szCs w:val="24"/>
        </w:rPr>
        <w:t xml:space="preserve">Centralization </w:t>
      </w:r>
      <w:r w:rsidR="00B0153E" w:rsidRPr="006D1C2E">
        <w:rPr>
          <w:rFonts w:ascii="Times New Roman" w:hAnsi="Times New Roman" w:cs="Times New Roman"/>
          <w:b/>
          <w:sz w:val="24"/>
          <w:szCs w:val="24"/>
        </w:rPr>
        <w:t>versus Decentralization of Decision Making</w:t>
      </w:r>
    </w:p>
    <w:p w:rsidR="004B16BD" w:rsidRPr="004B16BD" w:rsidRDefault="004B16BD" w:rsidP="006D1C2E">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The structure of any organization or team affects the decision-making process. In virtual teams, the structure is temporary, and the right to make decisions is individual-based. The autonomy enjoyed by the team members enables them to make almost all decisions. However, the managers and supervisors tackle matters that are critical and affect the goal of the organization. </w:t>
      </w:r>
    </w:p>
    <w:p w:rsidR="004B16BD" w:rsidRPr="004B16BD" w:rsidRDefault="004B16BD" w:rsidP="006D1C2E">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Virtual teams have a decentralized structure. A decentralized team has the right to make decisions, independent of management of the entire organization. However, their problem-solving approaches occasionally dispute with those of the leading authorities (Organization Theory 2008). Therefore, the management and the employees are ever solving disputes related to decision making. The right also makes the organizations to lose formality and specialization. A centralized organizational structure embraces specialization. </w:t>
      </w:r>
    </w:p>
    <w:p w:rsidR="004B16BD" w:rsidRPr="004B16BD" w:rsidRDefault="004B16BD" w:rsidP="006D1C2E">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Since virtual team members work form dispersed geographical areas, hierarchical management of the main organization does not influence their decisions directly. The CEO coordinates the responsibilities of the employees through effective and hierarchical communication, and therefore, centralized organizational roles are highly formalized </w:t>
      </w:r>
      <w:r w:rsidRPr="004B16BD">
        <w:rPr>
          <w:rFonts w:ascii="Times New Roman" w:hAnsi="Times New Roman" w:cs="Times New Roman"/>
          <w:sz w:val="24"/>
          <w:szCs w:val="24"/>
        </w:rPr>
        <w:lastRenderedPageBreak/>
        <w:t xml:space="preserve">(Organization Theory 2008). Finally, virtual interaction makes the process of making decisions informal. </w:t>
      </w:r>
    </w:p>
    <w:p w:rsidR="004B16BD" w:rsidRPr="006D1C2E" w:rsidRDefault="004B16BD" w:rsidP="006D1C2E">
      <w:pPr>
        <w:spacing w:line="480" w:lineRule="auto"/>
        <w:jc w:val="center"/>
        <w:rPr>
          <w:rFonts w:ascii="Times New Roman" w:hAnsi="Times New Roman" w:cs="Times New Roman"/>
          <w:b/>
          <w:sz w:val="24"/>
          <w:szCs w:val="24"/>
        </w:rPr>
      </w:pPr>
      <w:r w:rsidRPr="006D1C2E">
        <w:rPr>
          <w:rFonts w:ascii="Times New Roman" w:hAnsi="Times New Roman" w:cs="Times New Roman"/>
          <w:b/>
          <w:sz w:val="24"/>
          <w:szCs w:val="24"/>
        </w:rPr>
        <w:t xml:space="preserve">Mechanistic </w:t>
      </w:r>
      <w:r w:rsidR="00B0153E" w:rsidRPr="006D1C2E">
        <w:rPr>
          <w:rFonts w:ascii="Times New Roman" w:hAnsi="Times New Roman" w:cs="Times New Roman"/>
          <w:b/>
          <w:sz w:val="24"/>
          <w:szCs w:val="24"/>
        </w:rPr>
        <w:t xml:space="preserve">Versus Organic Design Overall </w:t>
      </w:r>
    </w:p>
    <w:p w:rsidR="004B16BD" w:rsidRPr="004B16BD" w:rsidRDefault="004B16BD" w:rsidP="00D5675D">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Virtual teams, created through virtual interaction of workers, are decentralized, although the organizations which they work for may have centralized structures (Systems Design 2009). In centralized organization design, the decision- making process is faster and effective than in any other form of organizational structure. The management controls the operations of workers within the organization. However, virtual teams receive major instruction, but the other necessary tasks rely on their autonomy to make decisions. Interaction is minimal, and so they do not get enough chance to make relevant consultations (Organic Organizations 2009). Although members of virtual teams are highly specialized, there is no formality in their work because nobody dictates their appearance or professionalism.</w:t>
      </w:r>
    </w:p>
    <w:p w:rsidR="004B16BD" w:rsidRPr="00D5675D" w:rsidRDefault="004B16BD" w:rsidP="00D5675D">
      <w:pPr>
        <w:spacing w:line="480" w:lineRule="auto"/>
        <w:jc w:val="center"/>
        <w:rPr>
          <w:rFonts w:ascii="Times New Roman" w:hAnsi="Times New Roman" w:cs="Times New Roman"/>
          <w:b/>
          <w:sz w:val="24"/>
          <w:szCs w:val="24"/>
        </w:rPr>
      </w:pPr>
      <w:r w:rsidRPr="00D5675D">
        <w:rPr>
          <w:rFonts w:ascii="Times New Roman" w:hAnsi="Times New Roman" w:cs="Times New Roman"/>
          <w:b/>
          <w:sz w:val="24"/>
          <w:szCs w:val="24"/>
        </w:rPr>
        <w:t xml:space="preserve">Shared </w:t>
      </w:r>
      <w:r w:rsidR="003A3C6A" w:rsidRPr="00D5675D">
        <w:rPr>
          <w:rFonts w:ascii="Times New Roman" w:hAnsi="Times New Roman" w:cs="Times New Roman"/>
          <w:b/>
          <w:sz w:val="24"/>
          <w:szCs w:val="24"/>
        </w:rPr>
        <w:t>Leadership</w:t>
      </w:r>
    </w:p>
    <w:p w:rsidR="004B16BD" w:rsidRPr="004B16BD" w:rsidRDefault="004B16BD" w:rsidP="00D5675D">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Virtual teams operate on the virtue of interactive leadership. Since they have a specialized role, a team member will direct the other to proceed with the next level of performance. Therefore, the decisions and activities of one member influence the performance of the next employee in the chain of working (Mechanistic Organizations, 2009). Shared leadership is also known as distributed responsibility and is fundamental in the running of decentralized organizations.</w:t>
      </w:r>
    </w:p>
    <w:p w:rsidR="004B16BD" w:rsidRPr="004B16BD" w:rsidRDefault="004B16BD" w:rsidP="00D5675D">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 xml:space="preserve">This type of leadership applies in various teams, groups, mergers, joint ventures, alliances, and coalitions within the same or different organizations. The form of leadership is also applicable in organizations that perform complicated tasks that do not require the decision or </w:t>
      </w:r>
      <w:r w:rsidRPr="004B16BD">
        <w:rPr>
          <w:rFonts w:ascii="Times New Roman" w:hAnsi="Times New Roman" w:cs="Times New Roman"/>
          <w:sz w:val="24"/>
          <w:szCs w:val="24"/>
        </w:rPr>
        <w:lastRenderedPageBreak/>
        <w:t>performance of one person (Mechanistic Organizations 2009) in such situations, flatter team chip in to play different roles that aggregate to execution of the organization. There are no hierarchical structures where shared leadership applies.</w:t>
      </w:r>
    </w:p>
    <w:p w:rsidR="004B16BD" w:rsidRPr="00D5675D" w:rsidRDefault="004B16BD" w:rsidP="00D5675D">
      <w:pPr>
        <w:spacing w:line="480" w:lineRule="auto"/>
        <w:jc w:val="center"/>
        <w:rPr>
          <w:rFonts w:ascii="Times New Roman" w:hAnsi="Times New Roman" w:cs="Times New Roman"/>
          <w:b/>
          <w:sz w:val="24"/>
          <w:szCs w:val="24"/>
        </w:rPr>
      </w:pPr>
      <w:r w:rsidRPr="00D5675D">
        <w:rPr>
          <w:rFonts w:ascii="Times New Roman" w:hAnsi="Times New Roman" w:cs="Times New Roman"/>
          <w:b/>
          <w:sz w:val="24"/>
          <w:szCs w:val="24"/>
        </w:rPr>
        <w:t>Conclusion</w:t>
      </w:r>
    </w:p>
    <w:p w:rsidR="004B16BD" w:rsidRDefault="004B16BD" w:rsidP="00D5675D">
      <w:pPr>
        <w:spacing w:line="480" w:lineRule="auto"/>
        <w:ind w:firstLine="720"/>
        <w:jc w:val="both"/>
        <w:rPr>
          <w:rFonts w:ascii="Times New Roman" w:hAnsi="Times New Roman" w:cs="Times New Roman"/>
          <w:sz w:val="24"/>
          <w:szCs w:val="24"/>
        </w:rPr>
      </w:pPr>
      <w:r w:rsidRPr="004B16BD">
        <w:rPr>
          <w:rFonts w:ascii="Times New Roman" w:hAnsi="Times New Roman" w:cs="Times New Roman"/>
          <w:sz w:val="24"/>
          <w:szCs w:val="24"/>
        </w:rPr>
        <w:t>Virtual teams have decentralized structural organization. They do not have a defined organizational culture. Also, they embrace shared leadership, and therefore, their interaction is highly informal. Members of the virtual team enjoy a lot of autonomy in their operation because they make the majority of the decisions.</w:t>
      </w:r>
    </w:p>
    <w:p w:rsidR="004B16BD" w:rsidRDefault="004B16B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D5675D" w:rsidRDefault="00D5675D" w:rsidP="00696DA8">
      <w:pPr>
        <w:spacing w:line="480" w:lineRule="auto"/>
        <w:jc w:val="both"/>
        <w:rPr>
          <w:rFonts w:ascii="Times New Roman" w:hAnsi="Times New Roman" w:cs="Times New Roman"/>
          <w:sz w:val="24"/>
          <w:szCs w:val="24"/>
        </w:rPr>
      </w:pPr>
    </w:p>
    <w:p w:rsidR="001C3851" w:rsidRDefault="001C3851" w:rsidP="00D5675D">
      <w:pPr>
        <w:spacing w:line="480" w:lineRule="auto"/>
        <w:jc w:val="center"/>
        <w:rPr>
          <w:rFonts w:ascii="Times New Roman" w:hAnsi="Times New Roman" w:cs="Times New Roman"/>
          <w:sz w:val="24"/>
          <w:szCs w:val="24"/>
        </w:rPr>
      </w:pPr>
    </w:p>
    <w:p w:rsidR="007D1709" w:rsidRDefault="007D1709" w:rsidP="00D567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52DC6" w:rsidRPr="00E077C5" w:rsidRDefault="00552DC6" w:rsidP="00552DC6">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Mechanistic Organizations. (2009). In Encyclopedia of Management (6th ed., pp. 565-566). Detroit, MI: Gale. Retrieved from: https: //link-gale </w:t>
      </w:r>
      <w:hyperlink r:id="rId7" w:tgtFrame="_blank" w:history="1">
        <w:r w:rsidRPr="00E077C5">
          <w:rPr>
            <w:rStyle w:val="Hyperlink"/>
            <w:rFonts w:ascii="Times New Roman" w:hAnsi="Times New Roman" w:cs="Times New Roman"/>
            <w:color w:val="000000" w:themeColor="text1"/>
            <w:sz w:val="24"/>
            <w:szCs w:val="24"/>
          </w:rPr>
          <w:t>com.ezproxy.umuc.edu/apps/doc/CX3273100183/GVRL?u=umd_umuc&amp;sid=GVRL&amp;xid=f5ed4ae0</w:t>
        </w:r>
      </w:hyperlink>
    </w:p>
    <w:p w:rsidR="00552DC6" w:rsidRPr="00E077C5" w:rsidRDefault="00552DC6" w:rsidP="00552DC6">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Organic Organizations. (2009). In Encyclopedia of Management (6th ed., pp. 648-650). Detroit, MI: Gale. Retrieved from </w:t>
      </w:r>
      <w:hyperlink r:id="rId8" w:tgtFrame="_blank" w:history="1">
        <w:r w:rsidRPr="00E077C5">
          <w:rPr>
            <w:rStyle w:val="Hyperlink"/>
            <w:rFonts w:ascii="Times New Roman" w:hAnsi="Times New Roman" w:cs="Times New Roman"/>
            <w:color w:val="000000" w:themeColor="text1"/>
            <w:sz w:val="24"/>
            <w:szCs w:val="24"/>
          </w:rPr>
          <w:t>https://link-gale-com.ezproxy.umuc.edu/apps/doc/CX3273100212/GVRL?u=umd_umuc&amp;sid=GVRL&amp;xid=34412165</w:t>
        </w:r>
      </w:hyperlink>
    </w:p>
    <w:p w:rsidR="00552DC6" w:rsidRPr="00E077C5" w:rsidRDefault="00552DC6" w:rsidP="00552DC6">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Organization Theory. (2008). In W. A. Darity, Jr. (Ed.), International Encyclopedia of the Social Sciences (2nd ed., Vol. 6, pp. 68-70). Detroit, MI: Macmillan Reference USA. Retrieved from </w:t>
      </w:r>
      <w:hyperlink r:id="rId9" w:tgtFrame="_blank" w:history="1">
        <w:r w:rsidRPr="00E077C5">
          <w:rPr>
            <w:rStyle w:val="Hyperlink"/>
            <w:rFonts w:ascii="Times New Roman" w:hAnsi="Times New Roman" w:cs="Times New Roman"/>
            <w:color w:val="000000" w:themeColor="text1"/>
            <w:sz w:val="24"/>
            <w:szCs w:val="24"/>
          </w:rPr>
          <w:t>https://link-gale-com.ezproxy.umuc.edu/apps/doc/CX3045301830/GVRL?u=umd_umuc&amp;sid=GVRL&amp;xid=a6b85498</w:t>
        </w:r>
      </w:hyperlink>
    </w:p>
    <w:p w:rsidR="001665E1" w:rsidRDefault="00552DC6" w:rsidP="001665E1">
      <w:pPr>
        <w:spacing w:after="0" w:line="480" w:lineRule="auto"/>
        <w:ind w:left="794" w:right="-57" w:hanging="851"/>
      </w:pPr>
      <w:r w:rsidRPr="00E077C5">
        <w:rPr>
          <w:rFonts w:ascii="Times New Roman" w:hAnsi="Times New Roman" w:cs="Times New Roman"/>
          <w:color w:val="000000" w:themeColor="text1"/>
          <w:sz w:val="24"/>
          <w:szCs w:val="24"/>
        </w:rPr>
        <w:t>Systems Design. (2009). In Encyclopedia of Management (6th ed., pp. 922-925). Detroit, MI: Gale. Retrieved from </w:t>
      </w:r>
      <w:hyperlink r:id="rId10" w:tgtFrame="_blank" w:history="1">
        <w:r w:rsidRPr="00E077C5">
          <w:rPr>
            <w:rStyle w:val="Hyperlink"/>
            <w:rFonts w:ascii="Times New Roman" w:hAnsi="Times New Roman" w:cs="Times New Roman"/>
            <w:color w:val="000000" w:themeColor="text1"/>
            <w:sz w:val="24"/>
            <w:szCs w:val="24"/>
          </w:rPr>
          <w:t>https://link-gale-com.ezproxy.umuc.edu/apps/doc/CX3273100293/GVRL?u=umd_umuc&amp;sid=GVRL&amp;xid=78307585</w:t>
        </w:r>
      </w:hyperlink>
    </w:p>
    <w:p w:rsidR="001665E1" w:rsidRPr="001665E1" w:rsidRDefault="001665E1" w:rsidP="001665E1">
      <w:pPr>
        <w:spacing w:after="0" w:line="480" w:lineRule="auto"/>
        <w:ind w:left="794" w:right="-57" w:hanging="851"/>
      </w:pPr>
      <w:r w:rsidRPr="00560D48">
        <w:rPr>
          <w:rFonts w:ascii="Times New Roman" w:hAnsi="Times New Roman" w:cs="Times New Roman"/>
          <w:color w:val="000000" w:themeColor="text1"/>
          <w:sz w:val="24"/>
          <w:szCs w:val="24"/>
        </w:rPr>
        <w:t xml:space="preserve">Understanding Organizational Culture (2009) retrieved form: </w:t>
      </w:r>
      <w:hyperlink r:id="rId11" w:history="1">
        <w:r w:rsidRPr="00560D48">
          <w:rPr>
            <w:rStyle w:val="Hyperlink"/>
            <w:rFonts w:ascii="Times New Roman" w:hAnsi="Times New Roman" w:cs="Times New Roman"/>
            <w:color w:val="000000" w:themeColor="text1"/>
            <w:sz w:val="24"/>
            <w:szCs w:val="24"/>
          </w:rPr>
          <w:t>http://saylordotorg.github.io/text-principles-of-management-v1/s12-02-understanding-organizational-c.html</w:t>
        </w:r>
      </w:hyperlink>
    </w:p>
    <w:p w:rsidR="001665E1" w:rsidRPr="00E077C5" w:rsidRDefault="001665E1" w:rsidP="00552DC6">
      <w:pPr>
        <w:spacing w:after="0" w:line="480" w:lineRule="auto"/>
        <w:ind w:left="794" w:right="-57" w:hanging="851"/>
        <w:rPr>
          <w:rFonts w:ascii="Times New Roman" w:hAnsi="Times New Roman" w:cs="Times New Roman"/>
          <w:color w:val="000000" w:themeColor="text1"/>
          <w:sz w:val="24"/>
          <w:szCs w:val="24"/>
        </w:rPr>
      </w:pPr>
    </w:p>
    <w:p w:rsidR="007D1709" w:rsidRDefault="007D1709" w:rsidP="00696DA8">
      <w:pPr>
        <w:spacing w:line="480" w:lineRule="auto"/>
        <w:jc w:val="both"/>
        <w:rPr>
          <w:rFonts w:ascii="Times New Roman" w:hAnsi="Times New Roman" w:cs="Times New Roman"/>
          <w:sz w:val="24"/>
          <w:szCs w:val="24"/>
        </w:rPr>
      </w:pPr>
    </w:p>
    <w:p w:rsidR="0006173A" w:rsidRPr="003A08B8" w:rsidRDefault="0006173A" w:rsidP="00696DA8">
      <w:pPr>
        <w:spacing w:line="480" w:lineRule="auto"/>
        <w:jc w:val="both"/>
        <w:rPr>
          <w:rFonts w:ascii="Times New Roman" w:hAnsi="Times New Roman" w:cs="Times New Roman"/>
          <w:sz w:val="24"/>
          <w:szCs w:val="24"/>
        </w:rPr>
      </w:pPr>
    </w:p>
    <w:sectPr w:rsidR="0006173A" w:rsidRPr="003A08B8" w:rsidSect="004B16BD">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301" w:rsidRDefault="00772301" w:rsidP="00DF1513">
      <w:pPr>
        <w:spacing w:after="0" w:line="240" w:lineRule="auto"/>
      </w:pPr>
      <w:r>
        <w:separator/>
      </w:r>
    </w:p>
  </w:endnote>
  <w:endnote w:type="continuationSeparator" w:id="0">
    <w:p w:rsidR="00772301" w:rsidRDefault="00772301" w:rsidP="00DF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301" w:rsidRDefault="00772301" w:rsidP="00DF1513">
      <w:pPr>
        <w:spacing w:after="0" w:line="240" w:lineRule="auto"/>
      </w:pPr>
      <w:r>
        <w:separator/>
      </w:r>
    </w:p>
  </w:footnote>
  <w:footnote w:type="continuationSeparator" w:id="0">
    <w:p w:rsidR="00772301" w:rsidRDefault="00772301" w:rsidP="00DF1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513" w:rsidRPr="00DF1513" w:rsidRDefault="00DF1513" w:rsidP="00DF1513">
    <w:pPr>
      <w:pStyle w:val="Header"/>
      <w:jc w:val="right"/>
      <w:rPr>
        <w:rFonts w:ascii="Times New Roman" w:hAnsi="Times New Roman" w:cs="Times New Roman"/>
        <w:sz w:val="24"/>
        <w:szCs w:val="24"/>
      </w:rPr>
    </w:pPr>
    <w:r w:rsidRPr="00DF1513">
      <w:rPr>
        <w:rFonts w:ascii="Times New Roman" w:hAnsi="Times New Roman" w:cs="Times New Roman"/>
        <w:sz w:val="24"/>
        <w:szCs w:val="24"/>
      </w:rPr>
      <w:t>VIRTUAL TEAM</w:t>
    </w:r>
    <w:sdt>
      <w:sdtPr>
        <w:rPr>
          <w:rFonts w:ascii="Times New Roman" w:hAnsi="Times New Roman" w:cs="Times New Roman"/>
          <w:sz w:val="24"/>
          <w:szCs w:val="24"/>
        </w:rPr>
        <w:id w:val="11937739"/>
        <w:docPartObj>
          <w:docPartGallery w:val="Page Numbers (Top of Page)"/>
          <w:docPartUnique/>
        </w:docPartObj>
      </w:sdtPr>
      <w:sdtEndPr/>
      <w:sdtContent>
        <w:r>
          <w:rPr>
            <w:rFonts w:ascii="Times New Roman" w:hAnsi="Times New Roman" w:cs="Times New Roman"/>
            <w:sz w:val="24"/>
            <w:szCs w:val="24"/>
          </w:rPr>
          <w:t xml:space="preserve">S                                                                                                                         </w:t>
        </w:r>
        <w:r w:rsidRPr="00DF1513">
          <w:rPr>
            <w:rFonts w:ascii="Times New Roman" w:hAnsi="Times New Roman" w:cs="Times New Roman"/>
            <w:sz w:val="24"/>
            <w:szCs w:val="24"/>
          </w:rPr>
          <w:fldChar w:fldCharType="begin"/>
        </w:r>
        <w:r w:rsidRPr="00DF1513">
          <w:rPr>
            <w:rFonts w:ascii="Times New Roman" w:hAnsi="Times New Roman" w:cs="Times New Roman"/>
            <w:sz w:val="24"/>
            <w:szCs w:val="24"/>
          </w:rPr>
          <w:instrText xml:space="preserve"> PAGE   \* MERGEFORMAT </w:instrText>
        </w:r>
        <w:r w:rsidRPr="00DF1513">
          <w:rPr>
            <w:rFonts w:ascii="Times New Roman" w:hAnsi="Times New Roman" w:cs="Times New Roman"/>
            <w:sz w:val="24"/>
            <w:szCs w:val="24"/>
          </w:rPr>
          <w:fldChar w:fldCharType="separate"/>
        </w:r>
        <w:r w:rsidR="001277FF">
          <w:rPr>
            <w:rFonts w:ascii="Times New Roman" w:hAnsi="Times New Roman" w:cs="Times New Roman"/>
            <w:noProof/>
            <w:sz w:val="24"/>
            <w:szCs w:val="24"/>
          </w:rPr>
          <w:t>4</w:t>
        </w:r>
        <w:r w:rsidRPr="00DF151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6BD" w:rsidRPr="004B16BD" w:rsidRDefault="004B16BD" w:rsidP="004B16BD">
    <w:pPr>
      <w:pStyle w:val="Header"/>
      <w:jc w:val="right"/>
      <w:rPr>
        <w:rFonts w:ascii="Times New Roman" w:hAnsi="Times New Roman" w:cs="Times New Roman"/>
        <w:sz w:val="24"/>
        <w:szCs w:val="24"/>
      </w:rPr>
    </w:pPr>
    <w:r w:rsidRPr="004B16BD">
      <w:rPr>
        <w:rFonts w:ascii="Times New Roman" w:hAnsi="Times New Roman" w:cs="Times New Roman"/>
        <w:sz w:val="24"/>
        <w:szCs w:val="24"/>
      </w:rPr>
      <w:t>Running Head: VIRTUAL TEAMS</w:t>
    </w:r>
    <w:r>
      <w:rPr>
        <w:rFonts w:ascii="Times New Roman" w:hAnsi="Times New Roman" w:cs="Times New Roman"/>
        <w:sz w:val="24"/>
        <w:szCs w:val="24"/>
      </w:rPr>
      <w:t xml:space="preserve">                                                                                               </w:t>
    </w:r>
    <w:r w:rsidRPr="004B16BD">
      <w:rPr>
        <w:rFonts w:ascii="Times New Roman" w:hAnsi="Times New Roman" w:cs="Times New Roman"/>
        <w:sz w:val="24"/>
        <w:szCs w:val="24"/>
      </w:rPr>
      <w:t xml:space="preserve"> </w:t>
    </w:r>
    <w:sdt>
      <w:sdtPr>
        <w:rPr>
          <w:rFonts w:ascii="Times New Roman" w:hAnsi="Times New Roman" w:cs="Times New Roman"/>
          <w:sz w:val="24"/>
          <w:szCs w:val="24"/>
        </w:rPr>
        <w:id w:val="11937767"/>
        <w:docPartObj>
          <w:docPartGallery w:val="Page Numbers (Top of Page)"/>
          <w:docPartUnique/>
        </w:docPartObj>
      </w:sdtPr>
      <w:sdtEndPr/>
      <w:sdtContent>
        <w:r w:rsidRPr="004B16BD">
          <w:rPr>
            <w:rFonts w:ascii="Times New Roman" w:hAnsi="Times New Roman" w:cs="Times New Roman"/>
            <w:sz w:val="24"/>
            <w:szCs w:val="24"/>
          </w:rPr>
          <w:fldChar w:fldCharType="begin"/>
        </w:r>
        <w:r w:rsidRPr="004B16BD">
          <w:rPr>
            <w:rFonts w:ascii="Times New Roman" w:hAnsi="Times New Roman" w:cs="Times New Roman"/>
            <w:sz w:val="24"/>
            <w:szCs w:val="24"/>
          </w:rPr>
          <w:instrText xml:space="preserve"> PAGE   \* MERGEFORMAT </w:instrText>
        </w:r>
        <w:r w:rsidRPr="004B16BD">
          <w:rPr>
            <w:rFonts w:ascii="Times New Roman" w:hAnsi="Times New Roman" w:cs="Times New Roman"/>
            <w:sz w:val="24"/>
            <w:szCs w:val="24"/>
          </w:rPr>
          <w:fldChar w:fldCharType="separate"/>
        </w:r>
        <w:r w:rsidR="001277FF">
          <w:rPr>
            <w:rFonts w:ascii="Times New Roman" w:hAnsi="Times New Roman" w:cs="Times New Roman"/>
            <w:noProof/>
            <w:sz w:val="24"/>
            <w:szCs w:val="24"/>
          </w:rPr>
          <w:t>1</w:t>
        </w:r>
        <w:r w:rsidRPr="004B16BD">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4437C"/>
    <w:multiLevelType w:val="hybridMultilevel"/>
    <w:tmpl w:val="DC3681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73A"/>
    <w:rsid w:val="00002F5C"/>
    <w:rsid w:val="00013E10"/>
    <w:rsid w:val="00025291"/>
    <w:rsid w:val="00053305"/>
    <w:rsid w:val="0006173A"/>
    <w:rsid w:val="000661BC"/>
    <w:rsid w:val="00085A4C"/>
    <w:rsid w:val="000B0248"/>
    <w:rsid w:val="000C487E"/>
    <w:rsid w:val="000D1252"/>
    <w:rsid w:val="000E23F2"/>
    <w:rsid w:val="001277FF"/>
    <w:rsid w:val="0016176E"/>
    <w:rsid w:val="001665E1"/>
    <w:rsid w:val="001711B9"/>
    <w:rsid w:val="0018584F"/>
    <w:rsid w:val="00186432"/>
    <w:rsid w:val="001A3C84"/>
    <w:rsid w:val="001C3851"/>
    <w:rsid w:val="00216499"/>
    <w:rsid w:val="002260D1"/>
    <w:rsid w:val="00232CA7"/>
    <w:rsid w:val="002578D1"/>
    <w:rsid w:val="0032453D"/>
    <w:rsid w:val="00332159"/>
    <w:rsid w:val="003453D4"/>
    <w:rsid w:val="0038759C"/>
    <w:rsid w:val="003A08B8"/>
    <w:rsid w:val="003A3C6A"/>
    <w:rsid w:val="003A6287"/>
    <w:rsid w:val="003B0121"/>
    <w:rsid w:val="003C244C"/>
    <w:rsid w:val="003E144A"/>
    <w:rsid w:val="00465EA5"/>
    <w:rsid w:val="00484119"/>
    <w:rsid w:val="004A73BE"/>
    <w:rsid w:val="004B16BD"/>
    <w:rsid w:val="004C6DAF"/>
    <w:rsid w:val="004C7340"/>
    <w:rsid w:val="004D27D1"/>
    <w:rsid w:val="004E2261"/>
    <w:rsid w:val="00520AF4"/>
    <w:rsid w:val="00552DC6"/>
    <w:rsid w:val="00561CD7"/>
    <w:rsid w:val="00575C98"/>
    <w:rsid w:val="005C09B4"/>
    <w:rsid w:val="005D4C04"/>
    <w:rsid w:val="005E0A55"/>
    <w:rsid w:val="00632094"/>
    <w:rsid w:val="006505DB"/>
    <w:rsid w:val="006739DC"/>
    <w:rsid w:val="00673C4B"/>
    <w:rsid w:val="00676C12"/>
    <w:rsid w:val="006866D6"/>
    <w:rsid w:val="00696DA8"/>
    <w:rsid w:val="006A4C96"/>
    <w:rsid w:val="006D1C2E"/>
    <w:rsid w:val="006F6775"/>
    <w:rsid w:val="00700A66"/>
    <w:rsid w:val="00726995"/>
    <w:rsid w:val="007314EE"/>
    <w:rsid w:val="007420B1"/>
    <w:rsid w:val="00752EB6"/>
    <w:rsid w:val="00772301"/>
    <w:rsid w:val="00773D76"/>
    <w:rsid w:val="00786650"/>
    <w:rsid w:val="00792073"/>
    <w:rsid w:val="007A25FA"/>
    <w:rsid w:val="007A47BA"/>
    <w:rsid w:val="007B326C"/>
    <w:rsid w:val="007C61E9"/>
    <w:rsid w:val="007D1709"/>
    <w:rsid w:val="007F640E"/>
    <w:rsid w:val="008010E3"/>
    <w:rsid w:val="008165E8"/>
    <w:rsid w:val="008752CC"/>
    <w:rsid w:val="008C2D9B"/>
    <w:rsid w:val="008F1B5B"/>
    <w:rsid w:val="009878FB"/>
    <w:rsid w:val="009A751F"/>
    <w:rsid w:val="009B1872"/>
    <w:rsid w:val="00A13AB7"/>
    <w:rsid w:val="00A27A2C"/>
    <w:rsid w:val="00A50B78"/>
    <w:rsid w:val="00A87CEA"/>
    <w:rsid w:val="00A91975"/>
    <w:rsid w:val="00AB6230"/>
    <w:rsid w:val="00AB7E29"/>
    <w:rsid w:val="00AC6AFA"/>
    <w:rsid w:val="00B0153E"/>
    <w:rsid w:val="00B24D90"/>
    <w:rsid w:val="00B334F2"/>
    <w:rsid w:val="00B40972"/>
    <w:rsid w:val="00B57010"/>
    <w:rsid w:val="00B939D4"/>
    <w:rsid w:val="00BB3B99"/>
    <w:rsid w:val="00BF55D1"/>
    <w:rsid w:val="00BF6A91"/>
    <w:rsid w:val="00C27818"/>
    <w:rsid w:val="00C74132"/>
    <w:rsid w:val="00C91C70"/>
    <w:rsid w:val="00CC3AA7"/>
    <w:rsid w:val="00CC3AAE"/>
    <w:rsid w:val="00CE54B4"/>
    <w:rsid w:val="00D04305"/>
    <w:rsid w:val="00D15C72"/>
    <w:rsid w:val="00D1658F"/>
    <w:rsid w:val="00D51D2A"/>
    <w:rsid w:val="00D5675D"/>
    <w:rsid w:val="00DB5204"/>
    <w:rsid w:val="00DC58C5"/>
    <w:rsid w:val="00DF1513"/>
    <w:rsid w:val="00E35B98"/>
    <w:rsid w:val="00E47FCA"/>
    <w:rsid w:val="00E5575A"/>
    <w:rsid w:val="00E5775F"/>
    <w:rsid w:val="00ED3BB2"/>
    <w:rsid w:val="00EE48E8"/>
    <w:rsid w:val="00F55FEC"/>
    <w:rsid w:val="00F7422F"/>
    <w:rsid w:val="00FC5B03"/>
    <w:rsid w:val="00FD53A2"/>
    <w:rsid w:val="00FE7FF4"/>
    <w:rsid w:val="00FF7F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934D40-3BE4-49EE-827C-80BE542D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4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AAE"/>
    <w:pPr>
      <w:ind w:left="720"/>
      <w:contextualSpacing/>
    </w:pPr>
  </w:style>
  <w:style w:type="character" w:styleId="Emphasis">
    <w:name w:val="Emphasis"/>
    <w:basedOn w:val="DefaultParagraphFont"/>
    <w:uiPriority w:val="20"/>
    <w:qFormat/>
    <w:rsid w:val="00CC3AAE"/>
    <w:rPr>
      <w:i/>
      <w:iCs/>
    </w:rPr>
  </w:style>
  <w:style w:type="character" w:styleId="Hyperlink">
    <w:name w:val="Hyperlink"/>
    <w:basedOn w:val="DefaultParagraphFont"/>
    <w:uiPriority w:val="99"/>
    <w:semiHidden/>
    <w:unhideWhenUsed/>
    <w:rsid w:val="000C487E"/>
    <w:rPr>
      <w:color w:val="0000FF"/>
      <w:u w:val="single"/>
    </w:rPr>
  </w:style>
  <w:style w:type="paragraph" w:styleId="Header">
    <w:name w:val="header"/>
    <w:basedOn w:val="Normal"/>
    <w:link w:val="HeaderChar"/>
    <w:uiPriority w:val="99"/>
    <w:unhideWhenUsed/>
    <w:rsid w:val="00DF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513"/>
  </w:style>
  <w:style w:type="paragraph" w:styleId="Footer">
    <w:name w:val="footer"/>
    <w:basedOn w:val="Normal"/>
    <w:link w:val="FooterChar"/>
    <w:uiPriority w:val="99"/>
    <w:semiHidden/>
    <w:unhideWhenUsed/>
    <w:rsid w:val="00DF15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1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648750">
      <w:bodyDiv w:val="1"/>
      <w:marLeft w:val="0"/>
      <w:marRight w:val="0"/>
      <w:marTop w:val="0"/>
      <w:marBottom w:val="0"/>
      <w:divBdr>
        <w:top w:val="none" w:sz="0" w:space="0" w:color="auto"/>
        <w:left w:val="none" w:sz="0" w:space="0" w:color="auto"/>
        <w:bottom w:val="none" w:sz="0" w:space="0" w:color="auto"/>
        <w:right w:val="none" w:sz="0" w:space="0" w:color="auto"/>
      </w:divBdr>
      <w:divsChild>
        <w:div w:id="640575446">
          <w:marLeft w:val="0"/>
          <w:marRight w:val="0"/>
          <w:marTop w:val="0"/>
          <w:marBottom w:val="0"/>
          <w:divBdr>
            <w:top w:val="none" w:sz="0" w:space="0" w:color="auto"/>
            <w:left w:val="none" w:sz="0" w:space="0" w:color="auto"/>
            <w:bottom w:val="none" w:sz="0" w:space="0" w:color="auto"/>
            <w:right w:val="none" w:sz="0" w:space="0" w:color="auto"/>
          </w:divBdr>
        </w:div>
        <w:div w:id="634682057">
          <w:marLeft w:val="0"/>
          <w:marRight w:val="0"/>
          <w:marTop w:val="0"/>
          <w:marBottom w:val="0"/>
          <w:divBdr>
            <w:top w:val="none" w:sz="0" w:space="0" w:color="auto"/>
            <w:left w:val="none" w:sz="0" w:space="0" w:color="auto"/>
            <w:bottom w:val="none" w:sz="0" w:space="0" w:color="auto"/>
            <w:right w:val="none" w:sz="0" w:space="0" w:color="auto"/>
          </w:divBdr>
        </w:div>
        <w:div w:id="514423712">
          <w:marLeft w:val="0"/>
          <w:marRight w:val="0"/>
          <w:marTop w:val="0"/>
          <w:marBottom w:val="0"/>
          <w:divBdr>
            <w:top w:val="none" w:sz="0" w:space="0" w:color="auto"/>
            <w:left w:val="none" w:sz="0" w:space="0" w:color="auto"/>
            <w:bottom w:val="none" w:sz="0" w:space="0" w:color="auto"/>
            <w:right w:val="none" w:sz="0" w:space="0" w:color="auto"/>
          </w:divBdr>
        </w:div>
        <w:div w:id="1683505867">
          <w:marLeft w:val="0"/>
          <w:marRight w:val="0"/>
          <w:marTop w:val="0"/>
          <w:marBottom w:val="0"/>
          <w:divBdr>
            <w:top w:val="none" w:sz="0" w:space="0" w:color="auto"/>
            <w:left w:val="none" w:sz="0" w:space="0" w:color="auto"/>
            <w:bottom w:val="none" w:sz="0" w:space="0" w:color="auto"/>
            <w:right w:val="none" w:sz="0" w:space="0" w:color="auto"/>
          </w:divBdr>
        </w:div>
        <w:div w:id="1876043774">
          <w:marLeft w:val="0"/>
          <w:marRight w:val="0"/>
          <w:marTop w:val="0"/>
          <w:marBottom w:val="0"/>
          <w:divBdr>
            <w:top w:val="none" w:sz="0" w:space="0" w:color="auto"/>
            <w:left w:val="none" w:sz="0" w:space="0" w:color="auto"/>
            <w:bottom w:val="none" w:sz="0" w:space="0" w:color="auto"/>
            <w:right w:val="none" w:sz="0" w:space="0" w:color="auto"/>
          </w:divBdr>
        </w:div>
        <w:div w:id="1100570336">
          <w:marLeft w:val="0"/>
          <w:marRight w:val="0"/>
          <w:marTop w:val="0"/>
          <w:marBottom w:val="0"/>
          <w:divBdr>
            <w:top w:val="none" w:sz="0" w:space="0" w:color="auto"/>
            <w:left w:val="none" w:sz="0" w:space="0" w:color="auto"/>
            <w:bottom w:val="none" w:sz="0" w:space="0" w:color="auto"/>
            <w:right w:val="none" w:sz="0" w:space="0" w:color="auto"/>
          </w:divBdr>
        </w:div>
        <w:div w:id="1652247360">
          <w:marLeft w:val="0"/>
          <w:marRight w:val="0"/>
          <w:marTop w:val="0"/>
          <w:marBottom w:val="0"/>
          <w:divBdr>
            <w:top w:val="none" w:sz="0" w:space="0" w:color="auto"/>
            <w:left w:val="none" w:sz="0" w:space="0" w:color="auto"/>
            <w:bottom w:val="none" w:sz="0" w:space="0" w:color="auto"/>
            <w:right w:val="none" w:sz="0" w:space="0" w:color="auto"/>
          </w:divBdr>
        </w:div>
        <w:div w:id="1897156791">
          <w:marLeft w:val="0"/>
          <w:marRight w:val="0"/>
          <w:marTop w:val="0"/>
          <w:marBottom w:val="0"/>
          <w:divBdr>
            <w:top w:val="none" w:sz="0" w:space="0" w:color="auto"/>
            <w:left w:val="none" w:sz="0" w:space="0" w:color="auto"/>
            <w:bottom w:val="none" w:sz="0" w:space="0" w:color="auto"/>
            <w:right w:val="none" w:sz="0" w:space="0" w:color="auto"/>
          </w:divBdr>
        </w:div>
        <w:div w:id="318853721">
          <w:marLeft w:val="0"/>
          <w:marRight w:val="0"/>
          <w:marTop w:val="0"/>
          <w:marBottom w:val="0"/>
          <w:divBdr>
            <w:top w:val="none" w:sz="0" w:space="0" w:color="auto"/>
            <w:left w:val="none" w:sz="0" w:space="0" w:color="auto"/>
            <w:bottom w:val="none" w:sz="0" w:space="0" w:color="auto"/>
            <w:right w:val="none" w:sz="0" w:space="0" w:color="auto"/>
          </w:divBdr>
        </w:div>
        <w:div w:id="774132688">
          <w:marLeft w:val="0"/>
          <w:marRight w:val="0"/>
          <w:marTop w:val="0"/>
          <w:marBottom w:val="0"/>
          <w:divBdr>
            <w:top w:val="none" w:sz="0" w:space="0" w:color="auto"/>
            <w:left w:val="none" w:sz="0" w:space="0" w:color="auto"/>
            <w:bottom w:val="none" w:sz="0" w:space="0" w:color="auto"/>
            <w:right w:val="none" w:sz="0" w:space="0" w:color="auto"/>
          </w:divBdr>
        </w:div>
        <w:div w:id="110784804">
          <w:marLeft w:val="0"/>
          <w:marRight w:val="0"/>
          <w:marTop w:val="0"/>
          <w:marBottom w:val="0"/>
          <w:divBdr>
            <w:top w:val="none" w:sz="0" w:space="0" w:color="auto"/>
            <w:left w:val="none" w:sz="0" w:space="0" w:color="auto"/>
            <w:bottom w:val="none" w:sz="0" w:space="0" w:color="auto"/>
            <w:right w:val="none" w:sz="0" w:space="0" w:color="auto"/>
          </w:divBdr>
        </w:div>
        <w:div w:id="551381089">
          <w:marLeft w:val="0"/>
          <w:marRight w:val="0"/>
          <w:marTop w:val="0"/>
          <w:marBottom w:val="0"/>
          <w:divBdr>
            <w:top w:val="none" w:sz="0" w:space="0" w:color="auto"/>
            <w:left w:val="none" w:sz="0" w:space="0" w:color="auto"/>
            <w:bottom w:val="none" w:sz="0" w:space="0" w:color="auto"/>
            <w:right w:val="none" w:sz="0" w:space="0" w:color="auto"/>
          </w:divBdr>
        </w:div>
        <w:div w:id="1789736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nk-gale-com.ezproxy.umuc.edu/apps/doc/CX3273100212/GVRL?u=umd_umuc&amp;sid=GVRL&amp;xid=3441216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com.ezproxy.umuc.edu/apps/doc/CX3273100183/GVRL?u=umd_umuc&amp;sid=GVRL&amp;xid=f5ed4ae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ylordotorg.github.io/text-principles-of-management-v1/s12-02-understanding-organizational-c.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ink-gale-com.ezproxy.umuc.edu/apps/doc/CX3273100293/GVRL?u=umd_umuc&amp;sid=GVRL&amp;xid=78307585" TargetMode="External"/><Relationship Id="rId4" Type="http://schemas.openxmlformats.org/officeDocument/2006/relationships/webSettings" Target="webSettings.xml"/><Relationship Id="rId9" Type="http://schemas.openxmlformats.org/officeDocument/2006/relationships/hyperlink" Target="https://link-gale-com.ezproxy.umuc.edu/apps/doc/CX3045301830/GVRL?u=umd_umuc&amp;sid=GVRL&amp;xid=a6b854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1654</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2019-10-09T16:16:00Z</dcterms:created>
  <dcterms:modified xsi:type="dcterms:W3CDTF">2019-10-09T16:16:00Z</dcterms:modified>
</cp:coreProperties>
</file>